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A226" w14:textId="77777777" w:rsidR="003A070B" w:rsidRDefault="00000000" w:rsidP="009D6EF8">
      <w:pPr>
        <w:pStyle w:val="a9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</w:rPr>
        <w:object w:dxaOrig="1728" w:dyaOrig="1823" w14:anchorId="7E1884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left:0;text-align:left;margin-left:3.45pt;margin-top:-8.55pt;width:49.85pt;height:52.7pt;z-index:251658240">
            <v:imagedata r:id="rId6" o:title="" grayscale="t" bilevel="t"/>
          </v:shape>
          <o:OLEObject Type="Embed" ProgID="Word.Picture.8" ShapeID="_x0000_s1055" DrawAspect="Content" ObjectID="_1846334896" r:id="rId7"/>
        </w:object>
      </w:r>
      <w:r w:rsidR="009D6EF8">
        <w:rPr>
          <w:rFonts w:ascii="TH SarabunIT๙" w:hAnsi="TH SarabunIT๙" w:cs="TH SarabunIT๙"/>
          <w:cs/>
          <w:lang w:val="th-TH"/>
        </w:rPr>
        <w:t>บันทึกข้อความ</w:t>
      </w:r>
    </w:p>
    <w:p w14:paraId="78F5D1E0" w14:textId="77777777" w:rsidR="009D6EF8" w:rsidRPr="009D6EF8" w:rsidRDefault="009D6EF8">
      <w:pPr>
        <w:rPr>
          <w:rFonts w:ascii="TH SarabunIT๙" w:hAnsi="TH SarabunIT๙" w:cs="TH SarabunIT๙"/>
          <w:sz w:val="20"/>
          <w:szCs w:val="20"/>
          <w:cs/>
          <w:lang w:val="th-TH"/>
        </w:rPr>
      </w:pPr>
    </w:p>
    <w:p w14:paraId="0981815A" w14:textId="189E7345" w:rsidR="003A070B" w:rsidRPr="009D6EF8" w:rsidRDefault="009D6EF8">
      <w:pPr>
        <w:rPr>
          <w:rFonts w:ascii="TH SarabunIT๙" w:hAnsi="TH SarabunIT๙" w:cs="TH SarabunIT๙"/>
          <w:sz w:val="24"/>
          <w:szCs w:val="24"/>
          <w:cs/>
        </w:rPr>
      </w:pPr>
      <w:r w:rsidRPr="00292D7C"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ส่วนราชกา</w:t>
      </w:r>
      <w:r w:rsidRPr="00292D7C">
        <w:rPr>
          <w:rFonts w:ascii="TH SarabunIT๙" w:hAnsi="TH SarabunIT๙" w:cs="TH SarabunIT๙" w:hint="cs"/>
          <w:b/>
          <w:bCs/>
          <w:sz w:val="40"/>
          <w:szCs w:val="40"/>
          <w:cs/>
          <w:lang w:val="th-TH"/>
        </w:rPr>
        <w:t>ร</w:t>
      </w:r>
      <w:r w:rsidRPr="00A22009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  </w:t>
      </w:r>
      <w:r w:rsidRPr="009D6EF8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9D6EF8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วังโป่ง </w:t>
      </w:r>
      <w:r w:rsidR="00A22009" w:rsidRPr="00A22009">
        <w:rPr>
          <w:rFonts w:ascii="TH SarabunIT๙" w:hAnsi="TH SarabunIT๙" w:cs="TH SarabunIT๙"/>
          <w:sz w:val="32"/>
          <w:szCs w:val="32"/>
          <w:cs/>
        </w:rPr>
        <w:t>จ.เพชรบูรณ</w:t>
      </w:r>
      <w:r w:rsidR="00292D7C">
        <w:rPr>
          <w:rFonts w:ascii="TH SarabunIT๙" w:hAnsi="TH SarabunIT๙" w:cs="TH SarabunIT๙" w:hint="cs"/>
          <w:sz w:val="32"/>
          <w:szCs w:val="32"/>
          <w:cs/>
        </w:rPr>
        <w:t>์</w:t>
      </w:r>
      <w:r w:rsidR="00A22009">
        <w:rPr>
          <w:rFonts w:ascii="TH SarabunIT๙" w:hAnsi="TH SarabunIT๙" w:cs="TH SarabunIT๙"/>
          <w:sz w:val="32"/>
          <w:szCs w:val="32"/>
          <w:cs/>
        </w:rPr>
        <w:tab/>
      </w:r>
      <w:r w:rsidR="00A22009">
        <w:rPr>
          <w:rFonts w:ascii="TH SarabunIT๙" w:hAnsi="TH SarabunIT๙" w:cs="TH SarabunIT๙"/>
          <w:sz w:val="32"/>
          <w:szCs w:val="32"/>
          <w:cs/>
        </w:rPr>
        <w:tab/>
      </w:r>
      <w:r w:rsidR="00A2200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92D7C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</w:t>
      </w:r>
      <w:r w:rsidR="00E14E2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</w:t>
      </w:r>
      <w:r w:rsidRPr="009D6EF8">
        <w:rPr>
          <w:rFonts w:ascii="TH SarabunIT๙" w:hAnsi="TH SarabunIT๙" w:cs="TH SarabunIT๙"/>
          <w:sz w:val="32"/>
          <w:szCs w:val="32"/>
          <w:cs/>
          <w:lang w:val="th-TH"/>
        </w:rPr>
        <w:t>โทร</w:t>
      </w:r>
      <w:r w:rsidRPr="009D6EF8">
        <w:rPr>
          <w:rFonts w:ascii="TH SarabunIT๙" w:hAnsi="TH SarabunIT๙" w:cs="TH SarabunIT๙"/>
          <w:sz w:val="32"/>
          <w:szCs w:val="32"/>
          <w:cs/>
        </w:rPr>
        <w:t>.</w:t>
      </w:r>
      <w:r w:rsidRPr="009D6EF8">
        <w:rPr>
          <w:rFonts w:ascii="TH SarabunIT๙" w:hAnsi="TH SarabunIT๙" w:cs="TH SarabunIT๙"/>
          <w:sz w:val="32"/>
          <w:szCs w:val="32"/>
          <w:cs/>
          <w:lang w:val="th-TH"/>
        </w:rPr>
        <w:t>๐๕๖</w:t>
      </w:r>
      <w:r w:rsidRPr="009D6EF8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923695</w:t>
      </w:r>
    </w:p>
    <w:p w14:paraId="484C20A7" w14:textId="16F21C3B" w:rsidR="003A070B" w:rsidRPr="009D6EF8" w:rsidRDefault="009D6EF8">
      <w:pPr>
        <w:rPr>
          <w:rFonts w:ascii="TH SarabunIT๙" w:hAnsi="TH SarabunIT๙" w:cs="TH SarabunIT๙"/>
          <w:sz w:val="32"/>
          <w:szCs w:val="32"/>
        </w:rPr>
      </w:pPr>
      <w:r w:rsidRPr="00292D7C"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ที่</w:t>
      </w:r>
      <w:r w:rsidRPr="009D6EF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D1027C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</w:t>
      </w:r>
      <w:r w:rsidRPr="009D6EF8">
        <w:rPr>
          <w:rFonts w:ascii="TH SarabunIT๙" w:hAnsi="TH SarabunIT๙" w:cs="TH SarabunIT๙"/>
          <w:sz w:val="32"/>
          <w:szCs w:val="32"/>
          <w:cs/>
          <w:lang w:val="th-TH"/>
        </w:rPr>
        <w:t>๐๐๒๑</w:t>
      </w:r>
      <w:r w:rsidRPr="009D6EF8">
        <w:rPr>
          <w:rFonts w:ascii="TH SarabunIT๙" w:hAnsi="TH SarabunIT๙" w:cs="TH SarabunIT๙"/>
          <w:sz w:val="32"/>
          <w:szCs w:val="32"/>
          <w:cs/>
        </w:rPr>
        <w:t>(</w:t>
      </w:r>
      <w:r w:rsidRPr="009D6EF8">
        <w:rPr>
          <w:rFonts w:ascii="TH SarabunIT๙" w:hAnsi="TH SarabunIT๙" w:cs="TH SarabunIT๙"/>
          <w:sz w:val="32"/>
          <w:szCs w:val="32"/>
          <w:cs/>
          <w:lang w:val="th-TH"/>
        </w:rPr>
        <w:t>พช</w:t>
      </w:r>
      <w:r w:rsidRPr="009D6EF8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.07</w:t>
      </w:r>
      <w:r w:rsidRPr="009D6EF8">
        <w:rPr>
          <w:rFonts w:ascii="TH SarabunIT๙" w:hAnsi="TH SarabunIT๙" w:cs="TH SarabunIT๙"/>
          <w:sz w:val="32"/>
          <w:szCs w:val="32"/>
          <w:cs/>
        </w:rPr>
        <w:t>/</w:t>
      </w:r>
      <w:r w:rsidR="00E14E29">
        <w:rPr>
          <w:rFonts w:ascii="TH SarabunIT๙" w:hAnsi="TH SarabunIT๙" w:cs="TH SarabunIT๙" w:hint="cs"/>
          <w:sz w:val="32"/>
          <w:szCs w:val="32"/>
          <w:cs/>
        </w:rPr>
        <w:t>-</w:t>
      </w:r>
      <w:r w:rsidR="00A2200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9D6EF8">
        <w:rPr>
          <w:rFonts w:ascii="TH SarabunIT๙" w:hAnsi="TH SarabunIT๙" w:cs="TH SarabunIT๙" w:hint="cs"/>
          <w:sz w:val="32"/>
          <w:szCs w:val="32"/>
          <w:cs/>
        </w:rPr>
        <w:tab/>
      </w:r>
      <w:r w:rsidRPr="009D6EF8">
        <w:rPr>
          <w:rFonts w:ascii="TH SarabunIT๙" w:hAnsi="TH SarabunIT๙" w:cs="TH SarabunIT๙" w:hint="cs"/>
          <w:sz w:val="32"/>
          <w:szCs w:val="32"/>
          <w:cs/>
        </w:rPr>
        <w:tab/>
      </w:r>
      <w:r w:rsidRPr="009D6EF8">
        <w:rPr>
          <w:rFonts w:ascii="TH SarabunIT๙" w:hAnsi="TH SarabunIT๙" w:cs="TH SarabunIT๙" w:hint="cs"/>
          <w:sz w:val="32"/>
          <w:szCs w:val="32"/>
          <w:cs/>
        </w:rPr>
        <w:tab/>
      </w:r>
      <w:r w:rsidR="00D1027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92D7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92D7C"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วันที่</w:t>
      </w:r>
      <w:r w:rsidR="00D102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92D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4E29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220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4E29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A22009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D400E2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640CB7D1" w14:textId="012E8C0E" w:rsidR="00292D7C" w:rsidRDefault="009D6EF8" w:rsidP="00E14E29">
      <w:pPr>
        <w:rPr>
          <w:rFonts w:ascii="TH SarabunIT๙" w:hAnsi="TH SarabunIT๙" w:cs="TH SarabunIT๙"/>
          <w:sz w:val="32"/>
          <w:szCs w:val="32"/>
          <w:lang w:val="th-TH"/>
        </w:rPr>
      </w:pPr>
      <w:r w:rsidRPr="00292D7C">
        <w:rPr>
          <w:rFonts w:ascii="TH SarabunIT๙" w:hAnsi="TH SarabunIT๙" w:cs="TH SarabunIT๙"/>
          <w:b/>
          <w:bCs/>
          <w:sz w:val="40"/>
          <w:szCs w:val="40"/>
          <w:cs/>
          <w:lang w:val="th-TH"/>
        </w:rPr>
        <w:t>เรื่อง</w:t>
      </w:r>
      <w:r w:rsidR="00D1027C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A22009" w:rsidRPr="00A22009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292D7C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="00E14E29" w:rsidRPr="00E14E29">
        <w:rPr>
          <w:rFonts w:ascii="TH SarabunIT๙" w:hAnsi="TH SarabunIT๙" w:cs="TH SarabunIT๙"/>
          <w:sz w:val="32"/>
          <w:szCs w:val="32"/>
          <w:cs/>
          <w:lang w:val="th-TH"/>
        </w:rPr>
        <w:t>แผนการใช้จ่ายงบประมาณสถานีตำรวจภูธรวังโป่ง</w:t>
      </w:r>
      <w:r w:rsidR="00E14E2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E14E29" w:rsidRPr="00E14E29">
        <w:rPr>
          <w:rFonts w:ascii="TH SarabunIT๙" w:hAnsi="TH SarabunIT๙" w:cs="TH SarabunIT๙"/>
          <w:sz w:val="32"/>
          <w:szCs w:val="32"/>
          <w:cs/>
          <w:lang w:val="th-TH"/>
        </w:rPr>
        <w:t>ประจำปีงบประมาณ พ.ศ. 2569</w:t>
      </w:r>
    </w:p>
    <w:p w14:paraId="23F4B6E0" w14:textId="2A816E14" w:rsidR="003A070B" w:rsidRDefault="009D6EF8" w:rsidP="00CE573A">
      <w:pPr>
        <w:spacing w:before="120"/>
        <w:rPr>
          <w:rFonts w:ascii="TH SarabunIT๙" w:hAnsi="TH SarabunIT๙" w:cs="TH SarabunIT๙"/>
          <w:sz w:val="32"/>
          <w:szCs w:val="32"/>
          <w:lang w:val="th-TH"/>
        </w:rPr>
      </w:pPr>
      <w:r w:rsidRPr="00292D7C">
        <w:rPr>
          <w:rFonts w:ascii="TH SarabunIT๙" w:hAnsi="TH SarabunIT๙" w:cs="TH SarabunIT๙"/>
          <w:sz w:val="32"/>
          <w:szCs w:val="32"/>
          <w:cs/>
          <w:lang w:val="th-TH"/>
        </w:rPr>
        <w:t>เรียน</w:t>
      </w:r>
      <w:r w:rsidR="00D1027C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292D7C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="00E14E29" w:rsidRPr="00E14E29">
        <w:rPr>
          <w:rFonts w:ascii="TH SarabunIT๙" w:hAnsi="TH SarabunIT๙" w:cs="TH SarabunIT๙"/>
          <w:sz w:val="32"/>
          <w:szCs w:val="32"/>
          <w:cs/>
          <w:lang w:val="th-TH"/>
        </w:rPr>
        <w:t>ผกก.สภ.</w:t>
      </w:r>
      <w:r w:rsidR="00E14E29">
        <w:rPr>
          <w:rFonts w:ascii="TH SarabunIT๙" w:hAnsi="TH SarabunIT๙" w:cs="TH SarabunIT๙" w:hint="cs"/>
          <w:sz w:val="32"/>
          <w:szCs w:val="32"/>
          <w:cs/>
          <w:lang w:val="th-TH"/>
        </w:rPr>
        <w:t>วังโป่ง</w:t>
      </w:r>
      <w:r w:rsidR="00E14E29" w:rsidRPr="00E14E29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(ผ่าน สว.อก.ฯ)</w:t>
      </w:r>
    </w:p>
    <w:p w14:paraId="3A5340A4" w14:textId="66FDB13C" w:rsidR="00E14E29" w:rsidRPr="00E14E29" w:rsidRDefault="00CE573A" w:rsidP="00E14E29">
      <w:pPr>
        <w:spacing w:before="1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="00E14E29" w:rsidRPr="00E14E29">
        <w:rPr>
          <w:rFonts w:ascii="TH SarabunIT๙" w:hAnsi="TH SarabunIT๙" w:cs="TH SarabunIT๙"/>
          <w:sz w:val="32"/>
          <w:szCs w:val="32"/>
          <w:cs/>
          <w:lang w:val="th-TH"/>
        </w:rPr>
        <w:t>ตามที่สำนักงานคณะกรรมการป้องกันปราบปรามการทุจริตแห่งชาติ (สำนักงาน ป.ป.ช.) ได้ดำเนินการโครงการประเมินคุณธรรมและความโปร่งใสในการดำเนินงานของหน่วยงานภาครัฐ</w:t>
      </w:r>
      <w:r w:rsidR="00E14E2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E14E29" w:rsidRPr="00E14E29">
        <w:rPr>
          <w:rFonts w:ascii="TH SarabunIT๙" w:hAnsi="TH SarabunIT๙" w:cs="TH SarabunIT๙"/>
          <w:sz w:val="32"/>
          <w:szCs w:val="32"/>
          <w:cs/>
          <w:lang w:val="th-TH"/>
        </w:rPr>
        <w:t>(</w:t>
      </w:r>
      <w:r w:rsidR="00E14E2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E14E29" w:rsidRPr="00E14E29">
        <w:rPr>
          <w:rFonts w:ascii="TH SarabunIT๙" w:hAnsi="TH SarabunIT๙" w:cs="TH SarabunIT๙"/>
          <w:sz w:val="32"/>
          <w:szCs w:val="32"/>
          <w:lang w:val="th-TH"/>
        </w:rPr>
        <w:t>Integrity and Transparency Assessment : ITA</w:t>
      </w:r>
      <w:r w:rsidR="00E14E2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E14E29" w:rsidRPr="00E14E29">
        <w:rPr>
          <w:rFonts w:ascii="TH SarabunIT๙" w:hAnsi="TH SarabunIT๙" w:cs="TH SarabunIT๙"/>
          <w:sz w:val="32"/>
          <w:szCs w:val="32"/>
          <w:lang w:val="th-TH"/>
        </w:rPr>
        <w:t xml:space="preserve">) </w:t>
      </w:r>
      <w:r w:rsidR="00E14E29" w:rsidRPr="00E14E29">
        <w:rPr>
          <w:rFonts w:ascii="TH SarabunIT๙" w:hAnsi="TH SarabunIT๙" w:cs="TH SarabunIT๙"/>
          <w:sz w:val="32"/>
          <w:szCs w:val="32"/>
          <w:cs/>
          <w:lang w:val="th-TH"/>
        </w:rPr>
        <w:t>ซึ่งเป็นการประเมินเพื่อวัดระดับคุณธรรมและความโปร่งใสในการดำเนินงานของหน่วยงานภาครัฐ โดยกำหนดให้หน่วยงาน รายงานแผนการใช้จ่ายงบประมาณประจำปี พ.ศ.2569  (1 ต.ค.68 – 30 ก.ย.69) นั้น</w:t>
      </w:r>
      <w:r w:rsidR="00E14E29" w:rsidRPr="00E14E29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="00E14E29" w:rsidRPr="00E14E29">
        <w:rPr>
          <w:rFonts w:ascii="TH SarabunIT๙" w:hAnsi="TH SarabunIT๙" w:cs="TH SarabunIT๙"/>
          <w:sz w:val="32"/>
          <w:szCs w:val="32"/>
          <w:cs/>
          <w:lang w:val="th-TH"/>
        </w:rPr>
        <w:tab/>
      </w:r>
    </w:p>
    <w:p w14:paraId="288E5C73" w14:textId="68A58F6D" w:rsidR="00E14E29" w:rsidRDefault="00E14E29" w:rsidP="00E14E29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14E29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     ฝ่ายอำนวยการ สภ.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วังโป่ง</w:t>
      </w:r>
      <w:r w:rsidRPr="00E14E29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ได้จัดทำแผนการใช้จ่ายงบประมาณของสถานีตำรวจภูธร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วังโป่ง</w:t>
      </w:r>
      <w:r w:rsidRPr="00E14E29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ประจำปีงบประมาณ พ.ศ.2569 (1 ต.ค.68 – 30 ก.ย.69) ตามโครงการประเมินคุณธรรมและความโปร่งใสในการดำเนินงานของหน่วยงานภาครัฐ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E14E29">
        <w:rPr>
          <w:rFonts w:ascii="TH SarabunIT๙" w:hAnsi="TH SarabunIT๙" w:cs="TH SarabunIT๙"/>
          <w:sz w:val="32"/>
          <w:szCs w:val="32"/>
          <w:cs/>
          <w:lang w:val="th-TH"/>
        </w:rPr>
        <w:t>(</w:t>
      </w:r>
      <w:r w:rsidRPr="00E14E29">
        <w:rPr>
          <w:rFonts w:ascii="TH SarabunIT๙" w:hAnsi="TH SarabunIT๙" w:cs="TH SarabunIT๙"/>
          <w:sz w:val="32"/>
          <w:szCs w:val="32"/>
          <w:lang w:val="th-TH"/>
        </w:rPr>
        <w:t xml:space="preserve">Integrity and Transparency Assessment : ITA) </w:t>
      </w:r>
      <w:r w:rsidRPr="00E14E29">
        <w:rPr>
          <w:rFonts w:ascii="TH SarabunIT๙" w:hAnsi="TH SarabunIT๙" w:cs="TH SarabunIT๙"/>
          <w:sz w:val="32"/>
          <w:szCs w:val="32"/>
          <w:cs/>
          <w:lang w:val="th-TH"/>
        </w:rPr>
        <w:t>ของสำนักงานคณะกรรมการป้องกันและปราบปรามการทุจริตแห่งชาติ เรียบร้อยแล้ว</w:t>
      </w:r>
    </w:p>
    <w:p w14:paraId="1BF682B4" w14:textId="083D0FE9" w:rsidR="00CE573A" w:rsidRDefault="00E14E29" w:rsidP="00E14E29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D3D7A24" wp14:editId="671DC40E">
            <wp:simplePos x="0" y="0"/>
            <wp:positionH relativeFrom="column">
              <wp:posOffset>2996565</wp:posOffset>
            </wp:positionH>
            <wp:positionV relativeFrom="paragraph">
              <wp:posOffset>278765</wp:posOffset>
            </wp:positionV>
            <wp:extent cx="1226186" cy="1026671"/>
            <wp:effectExtent l="0" t="0" r="0" b="0"/>
            <wp:wrapNone/>
            <wp:docPr id="559223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223044" name="รูปภาพ 5592230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186" cy="1026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573A" w:rsidRPr="00CE573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53D95D9D" w14:textId="1A31C9D7" w:rsidR="00E14E29" w:rsidRDefault="00E14E29" w:rsidP="006F030B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1CAD65" w14:textId="390DE592" w:rsidR="00E14E29" w:rsidRDefault="00E14E29" w:rsidP="00E14E29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</w:p>
    <w:p w14:paraId="5D34DED2" w14:textId="17652A2D" w:rsidR="00E14E29" w:rsidRDefault="00E14E29" w:rsidP="00E14E29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( </w:t>
      </w:r>
      <w:r w:rsidRPr="008956A2">
        <w:rPr>
          <w:rFonts w:ascii="TH SarabunPSK" w:hAnsi="TH SarabunPSK" w:cs="TH SarabunPSK"/>
          <w:sz w:val="32"/>
          <w:szCs w:val="32"/>
          <w:cs/>
        </w:rPr>
        <w:t>อาคม  บุญเกิด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5055041E" w14:textId="0A85EC57" w:rsidR="00E14E29" w:rsidRDefault="00E14E29" w:rsidP="00E14E29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สว.อก</w:t>
      </w:r>
      <w:r w:rsidRPr="006F030B">
        <w:rPr>
          <w:rFonts w:ascii="TH SarabunIT๙" w:hAnsi="TH SarabunIT๙" w:cs="TH SarabunIT๙"/>
          <w:sz w:val="32"/>
          <w:szCs w:val="32"/>
          <w:cs/>
        </w:rPr>
        <w:t>.สภ.วังโป่ง</w:t>
      </w:r>
    </w:p>
    <w:p w14:paraId="2A7D9432" w14:textId="4B95D84D" w:rsidR="00E14E29" w:rsidRDefault="00E14E29" w:rsidP="006F030B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0270EA" w14:textId="7B4459FC" w:rsidR="00E14E29" w:rsidRDefault="00E14E29" w:rsidP="006F030B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F98550" w14:textId="77777777" w:rsidR="00E14E29" w:rsidRDefault="00E14E29" w:rsidP="00E14E29">
      <w:pPr>
        <w:tabs>
          <w:tab w:val="left" w:pos="9000"/>
        </w:tabs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Pr="0033746F"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14:paraId="717C10AC" w14:textId="77777777" w:rsidR="00E14E29" w:rsidRDefault="00E14E29" w:rsidP="00E14E29">
      <w:pPr>
        <w:tabs>
          <w:tab w:val="left" w:pos="9000"/>
        </w:tabs>
        <w:ind w:left="1440"/>
        <w:rPr>
          <w:rFonts w:ascii="TH SarabunIT๙" w:hAnsi="TH SarabunIT๙" w:cs="TH SarabunIT๙"/>
          <w:sz w:val="32"/>
          <w:szCs w:val="32"/>
        </w:rPr>
      </w:pPr>
      <w:r w:rsidRPr="00AA4903">
        <w:rPr>
          <w:rFonts w:ascii="TH SarabunIT๙" w:hAnsi="TH SarabunIT๙" w:cs="TH SarabunIT๙"/>
          <w:sz w:val="32"/>
          <w:szCs w:val="32"/>
          <w:cs/>
        </w:rPr>
        <w:t>-  จัดทำประกาศเผยแพร่แผนการใช้จ่ายงบประมาณ ของปีงบประมาณ พ.ศ.2569</w:t>
      </w:r>
    </w:p>
    <w:p w14:paraId="3F9882AE" w14:textId="77777777" w:rsidR="00E14E29" w:rsidRDefault="00E14E29" w:rsidP="00E14E29">
      <w:pPr>
        <w:tabs>
          <w:tab w:val="left" w:pos="9000"/>
        </w:tabs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เพื่อทราบโดยทั่วกัน  และรายงานผลการใช้จ่ายงบประมาณฯ</w:t>
      </w:r>
    </w:p>
    <w:p w14:paraId="58DA3223" w14:textId="77777777" w:rsidR="00E14E29" w:rsidRPr="00AA4903" w:rsidRDefault="00E14E29" w:rsidP="00E14E29">
      <w:pPr>
        <w:tabs>
          <w:tab w:val="left" w:pos="9000"/>
        </w:tabs>
        <w:ind w:left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รอบ 6 เดือนแรก หรือ 2 ไตรมาส ของ</w:t>
      </w:r>
      <w:r w:rsidRPr="00AA4903">
        <w:rPr>
          <w:rFonts w:ascii="TH SarabunIT๙" w:hAnsi="TH SarabunIT๙" w:cs="TH SarabunIT๙"/>
          <w:sz w:val="32"/>
          <w:szCs w:val="32"/>
          <w:cs/>
        </w:rPr>
        <w:t>ปีงบประมาณ พ.ศ.2569</w:t>
      </w:r>
    </w:p>
    <w:p w14:paraId="3839A66E" w14:textId="5CFA8A18" w:rsidR="006F030B" w:rsidRPr="00E14E29" w:rsidRDefault="00E14E29" w:rsidP="00E14E29">
      <w:pPr>
        <w:tabs>
          <w:tab w:val="left" w:pos="9000"/>
        </w:tabs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9261019" wp14:editId="52D63AB8">
            <wp:simplePos x="0" y="0"/>
            <wp:positionH relativeFrom="margin">
              <wp:posOffset>3077210</wp:posOffset>
            </wp:positionH>
            <wp:positionV relativeFrom="paragraph">
              <wp:posOffset>161290</wp:posOffset>
            </wp:positionV>
            <wp:extent cx="1160780" cy="738505"/>
            <wp:effectExtent l="0" t="0" r="1270" b="4445"/>
            <wp:wrapNone/>
            <wp:docPr id="1278438771" name="รูปภาพ 1" descr="รูปภาพประกอบด้วย ร่าง, ไลน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38771" name="รูปภาพ 1" descr="รูปภาพประกอบด้วย ร่าง, ไลน์&#10;&#10;เนื้อหาที่สร้างโดย AI อาจไม่ถูกต้อง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และปัญหา/อุปสรรค ให้ ผกก.ฯ ทราบ</w:t>
      </w:r>
    </w:p>
    <w:p w14:paraId="5FAA27FB" w14:textId="113C9A5D" w:rsidR="006F030B" w:rsidRDefault="006F030B" w:rsidP="006F030B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4DBC62" w14:textId="170E66DC" w:rsidR="006F030B" w:rsidRDefault="006F030B" w:rsidP="006F030B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389D3E61" w14:textId="256E50FC" w:rsidR="006F030B" w:rsidRDefault="006F030B" w:rsidP="006F030B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(ปิติทัต กงทอง)</w:t>
      </w:r>
    </w:p>
    <w:p w14:paraId="7F497C62" w14:textId="7CB82A59" w:rsidR="006F030B" w:rsidRDefault="006F030B" w:rsidP="006F030B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</w:t>
      </w:r>
      <w:r w:rsidRPr="006F030B">
        <w:rPr>
          <w:rFonts w:ascii="TH SarabunIT๙" w:hAnsi="TH SarabunIT๙" w:cs="TH SarabunIT๙"/>
          <w:sz w:val="32"/>
          <w:szCs w:val="32"/>
          <w:cs/>
        </w:rPr>
        <w:t>ผกก.สภ.วังโป่ง</w:t>
      </w:r>
    </w:p>
    <w:sectPr w:rsidR="006F030B" w:rsidSect="00292D7C">
      <w:pgSz w:w="11906" w:h="16838"/>
      <w:pgMar w:top="1418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3F70"/>
    <w:multiLevelType w:val="hybridMultilevel"/>
    <w:tmpl w:val="FE24554E"/>
    <w:lvl w:ilvl="0" w:tplc="A970B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794341"/>
    <w:multiLevelType w:val="hybridMultilevel"/>
    <w:tmpl w:val="E5F208C2"/>
    <w:lvl w:ilvl="0" w:tplc="25A697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51E5A77"/>
    <w:multiLevelType w:val="hybridMultilevel"/>
    <w:tmpl w:val="75F6F984"/>
    <w:lvl w:ilvl="0" w:tplc="4DE0FC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9392086">
    <w:abstractNumId w:val="0"/>
  </w:num>
  <w:num w:numId="2" w16cid:durableId="435439901">
    <w:abstractNumId w:val="2"/>
  </w:num>
  <w:num w:numId="3" w16cid:durableId="979774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03"/>
    <w:rsid w:val="00002338"/>
    <w:rsid w:val="000870EC"/>
    <w:rsid w:val="000D13CC"/>
    <w:rsid w:val="000D2CEA"/>
    <w:rsid w:val="000D6F6F"/>
    <w:rsid w:val="000F2D3C"/>
    <w:rsid w:val="00127329"/>
    <w:rsid w:val="00165E5F"/>
    <w:rsid w:val="0017113D"/>
    <w:rsid w:val="00173610"/>
    <w:rsid w:val="00202652"/>
    <w:rsid w:val="002471B1"/>
    <w:rsid w:val="00266830"/>
    <w:rsid w:val="002673F2"/>
    <w:rsid w:val="00272288"/>
    <w:rsid w:val="00292D7C"/>
    <w:rsid w:val="00294805"/>
    <w:rsid w:val="002D50DF"/>
    <w:rsid w:val="003822E0"/>
    <w:rsid w:val="003935CE"/>
    <w:rsid w:val="003A070B"/>
    <w:rsid w:val="003E542B"/>
    <w:rsid w:val="00434EF0"/>
    <w:rsid w:val="00442B5F"/>
    <w:rsid w:val="00472CE3"/>
    <w:rsid w:val="004F4652"/>
    <w:rsid w:val="00501079"/>
    <w:rsid w:val="005745FA"/>
    <w:rsid w:val="005865A5"/>
    <w:rsid w:val="005D5545"/>
    <w:rsid w:val="005D6F85"/>
    <w:rsid w:val="005F7AC9"/>
    <w:rsid w:val="00612E60"/>
    <w:rsid w:val="0062258C"/>
    <w:rsid w:val="006435C3"/>
    <w:rsid w:val="00647786"/>
    <w:rsid w:val="006614CD"/>
    <w:rsid w:val="00680034"/>
    <w:rsid w:val="00680AEA"/>
    <w:rsid w:val="006A6825"/>
    <w:rsid w:val="006F030B"/>
    <w:rsid w:val="007540F8"/>
    <w:rsid w:val="00760F8B"/>
    <w:rsid w:val="007866B1"/>
    <w:rsid w:val="007A3815"/>
    <w:rsid w:val="007B0250"/>
    <w:rsid w:val="007E47FF"/>
    <w:rsid w:val="00803175"/>
    <w:rsid w:val="00811FF2"/>
    <w:rsid w:val="0081219B"/>
    <w:rsid w:val="00815B0E"/>
    <w:rsid w:val="008221B5"/>
    <w:rsid w:val="008317FE"/>
    <w:rsid w:val="00831A03"/>
    <w:rsid w:val="00850919"/>
    <w:rsid w:val="008924C4"/>
    <w:rsid w:val="00894271"/>
    <w:rsid w:val="008A16CA"/>
    <w:rsid w:val="008A3629"/>
    <w:rsid w:val="008D0239"/>
    <w:rsid w:val="008F19B7"/>
    <w:rsid w:val="009127A3"/>
    <w:rsid w:val="009912EF"/>
    <w:rsid w:val="009B06D6"/>
    <w:rsid w:val="009C7813"/>
    <w:rsid w:val="009D6EF8"/>
    <w:rsid w:val="00A22009"/>
    <w:rsid w:val="00A22C62"/>
    <w:rsid w:val="00A30981"/>
    <w:rsid w:val="00A42A5E"/>
    <w:rsid w:val="00A52660"/>
    <w:rsid w:val="00A753EC"/>
    <w:rsid w:val="00A77272"/>
    <w:rsid w:val="00AD47D8"/>
    <w:rsid w:val="00AE7A7A"/>
    <w:rsid w:val="00B2512A"/>
    <w:rsid w:val="00B90A1B"/>
    <w:rsid w:val="00B96B2F"/>
    <w:rsid w:val="00BD3C2F"/>
    <w:rsid w:val="00BE6DE6"/>
    <w:rsid w:val="00C01F04"/>
    <w:rsid w:val="00C12412"/>
    <w:rsid w:val="00C6023F"/>
    <w:rsid w:val="00C74653"/>
    <w:rsid w:val="00C96F33"/>
    <w:rsid w:val="00CC6984"/>
    <w:rsid w:val="00CE0078"/>
    <w:rsid w:val="00CE573A"/>
    <w:rsid w:val="00D0443C"/>
    <w:rsid w:val="00D1027C"/>
    <w:rsid w:val="00D24A5D"/>
    <w:rsid w:val="00D400E2"/>
    <w:rsid w:val="00D41DAD"/>
    <w:rsid w:val="00D64D7D"/>
    <w:rsid w:val="00D95241"/>
    <w:rsid w:val="00DB0DD8"/>
    <w:rsid w:val="00DC0EDD"/>
    <w:rsid w:val="00DF72C1"/>
    <w:rsid w:val="00E14E29"/>
    <w:rsid w:val="00E53F2C"/>
    <w:rsid w:val="00E807FB"/>
    <w:rsid w:val="00E81B47"/>
    <w:rsid w:val="00ED3889"/>
    <w:rsid w:val="00F33AC3"/>
    <w:rsid w:val="00F435ED"/>
    <w:rsid w:val="00F47448"/>
    <w:rsid w:val="00F57088"/>
    <w:rsid w:val="00F81397"/>
    <w:rsid w:val="00FB76A0"/>
    <w:rsid w:val="1D04432C"/>
    <w:rsid w:val="326062E7"/>
    <w:rsid w:val="3AC13524"/>
    <w:rsid w:val="5BFD4D6C"/>
    <w:rsid w:val="5CAB5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 fillcolor="white">
      <v:fill color="white"/>
    </o:shapedefaults>
    <o:shapelayout v:ext="edit">
      <o:idmap v:ext="edit" data="1"/>
    </o:shapelayout>
  </w:shapeDefaults>
  <w:decimalSymbol w:val="."/>
  <w:listSeparator w:val=","/>
  <w14:docId w14:val="0387554D"/>
  <w15:docId w15:val="{F27D3E0D-C678-4CD8-845F-8894DB8B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List Bullet" w:qFormat="1"/>
    <w:lsdException w:name="Title" w:qFormat="1"/>
    <w:lsdException w:name="Default Paragraph Font" w:semiHidden="1" w:uiPriority="1" w:unhideWhenUsed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6DE6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BE6D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4">
    <w:name w:val="heading 4"/>
    <w:basedOn w:val="a"/>
    <w:next w:val="a"/>
    <w:link w:val="40"/>
    <w:qFormat/>
    <w:rsid w:val="00BE6DE6"/>
    <w:pPr>
      <w:keepNext/>
      <w:outlineLvl w:val="3"/>
    </w:pPr>
    <w:rPr>
      <w:rFonts w:ascii="Angsana New" w:hAnsi="Angsana New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E6DE6"/>
    <w:rPr>
      <w:rFonts w:ascii="Tahoma" w:hAnsi="Tahoma"/>
      <w:sz w:val="16"/>
      <w:szCs w:val="20"/>
    </w:rPr>
  </w:style>
  <w:style w:type="paragraph" w:styleId="2">
    <w:name w:val="Body Text 2"/>
    <w:basedOn w:val="a"/>
    <w:qFormat/>
    <w:rsid w:val="00BE6DE6"/>
    <w:rPr>
      <w:sz w:val="36"/>
      <w:szCs w:val="36"/>
    </w:rPr>
  </w:style>
  <w:style w:type="paragraph" w:styleId="a5">
    <w:name w:val="footer"/>
    <w:basedOn w:val="a"/>
    <w:qFormat/>
    <w:rsid w:val="00BE6D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rsid w:val="00BE6D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List Bullet"/>
    <w:basedOn w:val="a"/>
    <w:qFormat/>
    <w:rsid w:val="00BE6DE6"/>
    <w:pPr>
      <w:ind w:firstLine="459"/>
    </w:pPr>
    <w:rPr>
      <w:sz w:val="32"/>
      <w:szCs w:val="32"/>
    </w:rPr>
  </w:style>
  <w:style w:type="table" w:styleId="a8">
    <w:name w:val="Table Grid"/>
    <w:basedOn w:val="a1"/>
    <w:qFormat/>
    <w:rsid w:val="00BE6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qFormat/>
    <w:rsid w:val="00BE6DE6"/>
    <w:pPr>
      <w:jc w:val="center"/>
    </w:pPr>
    <w:rPr>
      <w:rFonts w:ascii="IrisUPC" w:hAnsi="IrisUPC" w:cs="IrisUPC"/>
      <w:b/>
      <w:bCs/>
      <w:sz w:val="50"/>
      <w:szCs w:val="50"/>
    </w:rPr>
  </w:style>
  <w:style w:type="character" w:customStyle="1" w:styleId="10">
    <w:name w:val="หัวเรื่อง 1 อักขระ"/>
    <w:link w:val="1"/>
    <w:rsid w:val="00BE6DE6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a4">
    <w:name w:val="ข้อความบอลลูน อักขระ"/>
    <w:link w:val="a3"/>
    <w:rsid w:val="00BE6DE6"/>
    <w:rPr>
      <w:rFonts w:ascii="Tahoma" w:eastAsia="Cordia New" w:hAnsi="Tahoma"/>
      <w:sz w:val="16"/>
    </w:rPr>
  </w:style>
  <w:style w:type="character" w:customStyle="1" w:styleId="40">
    <w:name w:val="หัวเรื่อง 4 อักขระ"/>
    <w:link w:val="4"/>
    <w:qFormat/>
    <w:rsid w:val="00BE6DE6"/>
    <w:rPr>
      <w:rFonts w:ascii="Angsana New" w:eastAsia="Cordia New" w:hAnsi="Angsana New"/>
      <w:sz w:val="34"/>
      <w:szCs w:val="34"/>
    </w:rPr>
  </w:style>
  <w:style w:type="character" w:customStyle="1" w:styleId="aa">
    <w:name w:val="ชื่อเรื่อง อักขระ"/>
    <w:link w:val="a9"/>
    <w:rsid w:val="00BE6DE6"/>
    <w:rPr>
      <w:rFonts w:ascii="IrisUPC" w:eastAsia="Cordia New" w:hAnsi="IrisUPC" w:cs="IrisUPC"/>
      <w:b/>
      <w:bCs/>
      <w:sz w:val="50"/>
      <w:szCs w:val="50"/>
    </w:rPr>
  </w:style>
  <w:style w:type="paragraph" w:styleId="ab">
    <w:name w:val="List Paragraph"/>
    <w:basedOn w:val="a"/>
    <w:uiPriority w:val="34"/>
    <w:qFormat/>
    <w:rsid w:val="00BE6DE6"/>
    <w:pPr>
      <w:ind w:left="720"/>
      <w:contextualSpacing/>
    </w:pPr>
  </w:style>
  <w:style w:type="character" w:styleId="ac">
    <w:name w:val="line number"/>
    <w:basedOn w:val="a0"/>
    <w:rsid w:val="00D10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psu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wd5328</cp:lastModifiedBy>
  <cp:revision>3</cp:revision>
  <cp:lastPrinted>2026-02-18T05:51:00Z</cp:lastPrinted>
  <dcterms:created xsi:type="dcterms:W3CDTF">2026-07-23T10:48:00Z</dcterms:created>
  <dcterms:modified xsi:type="dcterms:W3CDTF">2026-07-23T11:02:00Z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1054-11.2.0.11486</vt:lpwstr>
  </property>
  <property fmtid="{D5CDD505-2E9C-101B-9397-08002B2CF9AE}" pid="3" name="ICV">
    <vt:lpwstr>8340678C121F47F4986AE06EC77B7658</vt:lpwstr>
  </property>
</Properties>
</file>